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C0B" w:rsidRPr="00D43C29" w:rsidRDefault="00A23C0B" w:rsidP="00A23C0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A23C0B" w:rsidRPr="00D43C29" w:rsidRDefault="00A23C0B" w:rsidP="00A23C0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A23C0B" w:rsidRPr="00D43C29" w:rsidRDefault="00A23C0B" w:rsidP="00A23C0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A23C0B" w:rsidRPr="00D43C29" w:rsidRDefault="00A23C0B" w:rsidP="00A23C0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A23C0B" w:rsidRPr="00D43C29" w:rsidRDefault="00A23C0B" w:rsidP="00A23C0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A23C0B" w:rsidRPr="00D43C29" w:rsidRDefault="00A23C0B" w:rsidP="00A23C0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43C29">
        <w:rPr>
          <w:rFonts w:ascii="Arial" w:eastAsia="Times New Roman" w:hAnsi="Arial" w:cs="Arial"/>
          <w:sz w:val="24"/>
          <w:szCs w:val="24"/>
          <w:lang w:eastAsia="ar-SA"/>
        </w:rPr>
        <w:t>от 20.03.2026 г. №175</w:t>
      </w:r>
    </w:p>
    <w:p w:rsidR="00A23C0B" w:rsidRPr="00D43C29" w:rsidRDefault="00A23C0B" w:rsidP="00A23C0B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Hlk15560437"/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О создании комиссии и утверждении </w:t>
      </w:r>
    </w:p>
    <w:p w:rsidR="00A23C0B" w:rsidRPr="00D43C29" w:rsidRDefault="00A23C0B" w:rsidP="00A23C0B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Положения о комиссии по подготовке проектов </w:t>
      </w:r>
    </w:p>
    <w:p w:rsidR="00A23C0B" w:rsidRPr="00D43C29" w:rsidRDefault="00A23C0B" w:rsidP="00A23C0B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правил землепользования и застройки сельских поселений  </w:t>
      </w:r>
    </w:p>
    <w:p w:rsidR="00A23C0B" w:rsidRPr="00D43C29" w:rsidRDefault="00A23C0B" w:rsidP="00A23C0B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</w:t>
      </w:r>
    </w:p>
    <w:p w:rsidR="00A23C0B" w:rsidRPr="00D43C29" w:rsidRDefault="00A23C0B" w:rsidP="00A23C0B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района Волгоградской области</w:t>
      </w:r>
    </w:p>
    <w:bookmarkEnd w:id="0"/>
    <w:p w:rsidR="00A23C0B" w:rsidRPr="00D43C29" w:rsidRDefault="00A23C0B" w:rsidP="00A23C0B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В целях создания условий для устойчивого развития сельских поселений Ольховского района Волгоградской области, сохранения окружающей среды и объектов культурного наследия, создания условий для планировки территорий,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создания условий для привлечения инвестиций, руководствуясь Федеральным </w:t>
      </w:r>
      <w:hyperlink r:id="rId5" w:history="1">
        <w:r w:rsidRPr="00D43C29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6" w:history="1">
        <w:r w:rsidRPr="00D43C29">
          <w:rPr>
            <w:rFonts w:ascii="Arial" w:eastAsia="Times New Roman" w:hAnsi="Arial" w:cs="Arial"/>
            <w:sz w:val="24"/>
            <w:szCs w:val="24"/>
            <w:lang w:eastAsia="ru-RU"/>
          </w:rPr>
          <w:t>статьями 31</w:t>
        </w:r>
      </w:hyperlink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hyperlink r:id="rId7" w:history="1">
        <w:r w:rsidRPr="00D43C29">
          <w:rPr>
            <w:rFonts w:ascii="Arial" w:eastAsia="Times New Roman" w:hAnsi="Arial" w:cs="Arial"/>
            <w:sz w:val="24"/>
            <w:szCs w:val="24"/>
            <w:lang w:eastAsia="ru-RU"/>
          </w:rPr>
          <w:t>33</w:t>
        </w:r>
      </w:hyperlink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Градостроительного кодекса Российской Федерации, </w:t>
      </w:r>
      <w:hyperlink r:id="rId8" w:history="1">
        <w:r w:rsidRPr="00D43C29">
          <w:rPr>
            <w:rFonts w:ascii="Arial" w:eastAsia="Times New Roman" w:hAnsi="Arial" w:cs="Arial"/>
            <w:sz w:val="24"/>
            <w:szCs w:val="24"/>
            <w:lang w:eastAsia="ru-RU"/>
          </w:rPr>
          <w:t>Уставом</w:t>
        </w:r>
      </w:hyperlink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Ольховского муниципального района Волгоградской области, Администрация Ольховского муниципального района Волгоградской области</w:t>
      </w:r>
    </w:p>
    <w:p w:rsidR="00A23C0B" w:rsidRPr="00D43C29" w:rsidRDefault="00A23C0B" w:rsidP="00A23C0B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1. Создать комиссию по подготовке проектов правил землепользования и застройки сельских поселений Ольховского муниципального района Волгоградской области.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2.  Утвердить состав комиссии по подготовке проектов правил землепользования и застройки сельских поселений Ольховского муниципального района Волгоградской области, согласно Приложению №1.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3. Утвердить Положение о деятельности комиссии по подготовке проектов правил землепользования и застройки сельских поселений Ольховского муниципального района Волгоградской области, согласно Приложению №2.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4. Постановление Администрации Ольховского муниципального района Волгоградской области от 15.11.2019г. №845 «О создании комиссии и утверждении Положения о комиссии по подготовке проектов правил землепользования и застройки сельских поселений Ольховского муниципального района Волгоградской области» считать утратившим силу.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5. Контроль за исполнением настоящего постановления возложить на заместителя начальника отдела архитектуры, градостроительства и землепользования Администрации Ольховского муниципального района Ю.А. </w:t>
      </w:r>
      <w:proofErr w:type="spellStart"/>
      <w:r w:rsidRPr="00D43C29">
        <w:rPr>
          <w:rFonts w:ascii="Arial" w:eastAsia="Times New Roman" w:hAnsi="Arial" w:cs="Arial"/>
          <w:sz w:val="24"/>
          <w:szCs w:val="24"/>
          <w:lang w:eastAsia="ru-RU"/>
        </w:rPr>
        <w:t>Заятдинову</w:t>
      </w:r>
      <w:proofErr w:type="spellEnd"/>
      <w:r w:rsidRPr="00D43C2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6. Настоящее постановление вступает в силу с даты его официального обнародования.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Глава Ольховского</w:t>
      </w:r>
    </w:p>
    <w:p w:rsidR="00A23C0B" w:rsidRPr="00D43C29" w:rsidRDefault="00A23C0B" w:rsidP="00A23C0B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      В.С. Никонов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от   20.03.2026г. №175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СОСТАВ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комиссии по подготовке проектов правил землепользования и застройки сельских поселений Ольховского муниципального района Волгоградской области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D43C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Заятдинова</w:t>
      </w:r>
      <w:proofErr w:type="spellEnd"/>
      <w:r w:rsidRPr="00D43C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Юлия Алексеевна - заместитель</w:t>
      </w: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начальника отдела архитектуры, градостроительства и землепользования Администрации Ольховского муниципального района Волгоградской области, председатель Комиссии;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Ильчук Никита Петрович – консультант отдела архитектуры, градостроительства и землепользования Администрации Ольховского муниципального района Волгоградской области, заместитель председателя Комиссии;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Иевлева Ольга Викторовна – главный специалист отдела архитектуры, градостроительства и землепользования Администрации Ольховского муниципального района Волгоградской области, секретарь Комиссии.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Члены Комиссии: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Логинов Никита Михайлович - консультант отдела правового и кадрового обеспечения Администрации Ольховского муниципального района Волгоградской области;                                                  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D43C29">
        <w:rPr>
          <w:rFonts w:ascii="Arial" w:eastAsia="Times New Roman" w:hAnsi="Arial" w:cs="Arial"/>
          <w:sz w:val="24"/>
          <w:szCs w:val="24"/>
          <w:lang w:eastAsia="ru-RU"/>
        </w:rPr>
        <w:t>Кубрина</w:t>
      </w:r>
      <w:proofErr w:type="spellEnd"/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Людмила Александровна - начальник отдела сельского хозяйства по продовольствию и перерабатывающей промышленности Администрации Ольховского муниципального района Волгоградской области;        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Синицкая Татьяна </w:t>
      </w:r>
      <w:proofErr w:type="gramStart"/>
      <w:r w:rsidRPr="00D43C29">
        <w:rPr>
          <w:rFonts w:ascii="Arial" w:eastAsia="Times New Roman" w:hAnsi="Arial" w:cs="Arial"/>
          <w:sz w:val="24"/>
          <w:szCs w:val="24"/>
          <w:lang w:eastAsia="ru-RU"/>
        </w:rPr>
        <w:t>Евгеньевна  –</w:t>
      </w:r>
      <w:proofErr w:type="gramEnd"/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начальник отдела ЖКХ, строительства и охраны окружающей среды Администрации Ольховского муниципального района Волгоградской области;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Главы сельских поселений Ольховского муниципального района, по согласованию.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3C29" w:rsidRDefault="00D43C29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3C29" w:rsidRDefault="00D43C29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3C29" w:rsidRDefault="00D43C29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3C29" w:rsidRDefault="00D43C29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3C29" w:rsidRDefault="00D43C29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3C29" w:rsidRDefault="00D43C29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3C29" w:rsidRDefault="00D43C29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3C29" w:rsidRDefault="00D43C29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3C29" w:rsidRPr="00D43C29" w:rsidRDefault="00D43C29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_GoBack"/>
      <w:bookmarkEnd w:id="1"/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2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от   20.03.2026г. №175</w:t>
      </w:r>
    </w:p>
    <w:p w:rsidR="00A23C0B" w:rsidRPr="00D43C29" w:rsidRDefault="00A23C0B" w:rsidP="00A23C0B">
      <w:pPr>
        <w:spacing w:after="0" w:line="240" w:lineRule="auto"/>
        <w:ind w:firstLine="426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autoSpaceDE w:val="0"/>
        <w:autoSpaceDN w:val="0"/>
        <w:adjustRightInd w:val="0"/>
        <w:spacing w:after="0" w:line="240" w:lineRule="auto"/>
        <w:ind w:firstLine="426"/>
        <w:contextualSpacing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bCs/>
          <w:sz w:val="24"/>
          <w:szCs w:val="24"/>
          <w:lang w:eastAsia="ru-RU"/>
        </w:rPr>
        <w:t>ПОЛОЖЕНИЕ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о комиссии по подготовке проектов правил землепользования и застройки сельских поселений Ольховского муниципального района Волгоградской области</w:t>
      </w:r>
    </w:p>
    <w:p w:rsidR="00A23C0B" w:rsidRPr="00D43C29" w:rsidRDefault="00A23C0B" w:rsidP="00A23C0B">
      <w:pPr>
        <w:autoSpaceDE w:val="0"/>
        <w:autoSpaceDN w:val="0"/>
        <w:adjustRightInd w:val="0"/>
        <w:spacing w:after="0" w:line="240" w:lineRule="auto"/>
        <w:ind w:firstLine="426"/>
        <w:contextualSpacing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1. Общие положения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1.1. Настоящее Положение определяет задачи, функции, состав, порядок работы и полномочия комиссии по подготовке проектов Правил землепользования и застройки, а также по внесению изменений в правила землепользования и застройки сельских поселений Ольховского муниципального района Волгоградской области (далее - Комиссия).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1.2. Комиссия в своей деятельности руководствуется </w:t>
      </w:r>
      <w:hyperlink r:id="rId9" w:history="1">
        <w:r w:rsidRPr="00D43C29">
          <w:rPr>
            <w:rFonts w:ascii="Arial" w:eastAsia="Times New Roman" w:hAnsi="Arial" w:cs="Arial"/>
            <w:sz w:val="24"/>
            <w:szCs w:val="24"/>
            <w:lang w:eastAsia="ru-RU"/>
          </w:rPr>
          <w:t>Конституцией</w:t>
        </w:r>
      </w:hyperlink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Федерации, Земельным </w:t>
      </w:r>
      <w:hyperlink r:id="rId10" w:history="1">
        <w:r w:rsidRPr="00D43C29">
          <w:rPr>
            <w:rFonts w:ascii="Arial" w:eastAsia="Times New Roman" w:hAnsi="Arial" w:cs="Arial"/>
            <w:sz w:val="24"/>
            <w:szCs w:val="24"/>
            <w:lang w:eastAsia="ru-RU"/>
          </w:rPr>
          <w:t>кодексом</w:t>
        </w:r>
      </w:hyperlink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Федерации, Градостроительным </w:t>
      </w:r>
      <w:hyperlink r:id="rId11" w:history="1">
        <w:r w:rsidRPr="00D43C29">
          <w:rPr>
            <w:rFonts w:ascii="Arial" w:eastAsia="Times New Roman" w:hAnsi="Arial" w:cs="Arial"/>
            <w:sz w:val="24"/>
            <w:szCs w:val="24"/>
            <w:lang w:eastAsia="ru-RU"/>
          </w:rPr>
          <w:t>кодексом</w:t>
        </w:r>
      </w:hyperlink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Федерации, Гражданским </w:t>
      </w:r>
      <w:hyperlink r:id="rId12" w:history="1">
        <w:r w:rsidRPr="00D43C29">
          <w:rPr>
            <w:rFonts w:ascii="Arial" w:eastAsia="Times New Roman" w:hAnsi="Arial" w:cs="Arial"/>
            <w:sz w:val="24"/>
            <w:szCs w:val="24"/>
            <w:lang w:eastAsia="ru-RU"/>
          </w:rPr>
          <w:t>кодексом</w:t>
        </w:r>
      </w:hyperlink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Федерации, федеральными законами и законами Волгоградской области, муниципальными правовыми актами администрации Ольховского муниципального района Волгоградской области, а также настоящим Положением и иным действующим законодательством.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1.3. Данное Положение отображает порядок направления предложений в Комиссию.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2. Задачи и функции Комиссии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2.1. Комиссия осуществляет подготовку проектов правил землепользования и застройки сельских поселений Ольховского муниципального района Волгоградской области и внесение изменений в правила землепользования и застройки сельских поселений Ольховского муниципального района Волгоградской области.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2.2. Комиссия организует публичные слушания по следующим вопросам: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- рассмотрение проектов правил землепользования и застройки сельских поселений Ольховского муниципального района Волгоградской области;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- внесение изменений в правила землепользования и застройки сельских поселений Ольховского муниципального района Волгоградской области;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- рассмотрение проекта решения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- рассмотрение проекта решения о предоставлении разрешения на отклонения от предельных параметров разрешенного строительства, реконструкции объектов капитального строительства;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- рассмотрение проектов генеральных планов, проектов изменений в генеральные планы;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- проектов планировки территории и проектов межевания территории, изменения в проекты.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2.3. Комиссия осуществляет подготовку заключений о результатах публичных слушаний по вопросам, указанным в пункте 2.2 раздела 2 настоящего Положения, а также рекомендаций в соответствии с действующим законодательством Российской Федерации о внесении в соответствии с поступившими предложениями </w:t>
      </w:r>
      <w:r w:rsidRPr="00D43C2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изменений в Правила или об отклонении таких предложений с указанием причин отклонения.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2.4. Комиссия рассматривает иные вопросы, связанные с ее деятельностью, в соответствии с настоящим Положением.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3. Обязанности Комиссии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В обязанности Комиссии входит: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3.1. Участие в разработке, обсуждении с населением проектов правил землепользования и застройки сельских поселений Ольховского муниципального района Волгоградской области и внесения изменений в правила землепользования и застройки сельских поселений Ольховского муниципального района Волгоградской области (далее - Правила).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3.2. Обеспечивать координацию действий и организационную работу по подготовке проектов Правил.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3.3. Проводить публичные слушания по вопросам обсуждения проектов Правил.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3.4. Обеспечивать гласность при подготовке решений по проектам Правил,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4. Деятельность Комиссии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4.1. Состав Комиссии утверждается постановлением Главы Ольховского муниципального района Волгоградской области.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4.2. Комиссия осуществляет свою деятельность в форме заседаний, проводимых в том числе и в порядке публичных слушаний.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4.3. Председатель Комиссии, а в его отсутствие - заместитель председателя Комиссии руководит деятельностью Комиссии, председательствует на заседаниях, организует работу Комиссии, осуществляет общий контроль за реализацией принятых Комиссией решений.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4.4. Секретарь Комиссии по поручению председателя Комиссии или заместителя председателя Комиссии: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- формирует повестку заседания с учетом предложений, рекомендаций и заключений Комиссии по заявкам и обращениям федеральных органов исполнительной власти (в случаях, если правила землепользования и застройки могут воспрепятствовать функционированию, размещению объектов капитального строительства федерального значения), органов исполнительной власти субъектов Российской Федерации (в случаях, если правила землепользования и застройки могут воспрепятствовать функционированию, размещению объектов капитального строительства регионального значения), органов местного самоуправления Ольховского муниципального района (в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значения), органов местного самоуправления (в случаях, если необходимо совершенствовать порядок регулирования землепользования и застройки на соответствующих территориях сельских поселений), физических или юридических лиц в инициативном порядке (в случаях, если в результате применения правил землепользования и застройки 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</w:t>
      </w:r>
      <w:r w:rsidRPr="00D43C2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 законные интересы граждан и их объединений) (далее - заинтересованные лица);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- оповещает членов Комиссии о созыве очередного заседания;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- информирует членов Комиссии о повестке заседания не позднее чем за 3 дня до его проведения;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- ведет и оформляет протоколы заседаний Комиссии, оформляет рекомендации и заключения Комиссии.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В отсутствие секретаря Комиссии его обязанности исполняет лицо, уполномоченное председателем Комиссии либо его заместителем (в отсутствие председателя Комиссии).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4.5. Периодичность заседаний определяется председателем Комиссии исходя из соблюдения сроков рассмотрения заявок, установленных действующим законодательством Российской Федерации, и поступивших обращений.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4.6. Комиссия правомочна на принятие решений при участии в заседании не менее половины членов Комиссии, включая председателя и (или) заместителя председателя Комиссии.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Решения Комиссии принимаются простым большинством голосов. Решение считается принятым, если за него проголосовало более половины членов Комиссии, принявших участие в заседании Комиссии. При равенстве голосов решающим является голос председательствующего на заседании Комиссии.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4.7. Член Комиссии, не согласившийся с принятым решением, имеет право в письменном виде изложить свое мнение.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4.8. По итогам заседания Комиссии в течение 5 рабочих дней оформляется протокол, который в течение 2 рабочих дней подписывает председательствующий на заседании Комиссии и секретарь Комиссии. К протоколу заседания Комиссии прилагаются копии материалов, связанных с темой заседания.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4.9. В заявительном порядке секретарем Комиссии предоставляются выписки из протоколов заседаний Комиссии, рекомендаций, заключений Комиссии заявителям после утверждения протокола заседания председателем Комиссии либо его заместителем (при проведении заседания Комиссии в отсутствие председателя Комиссии).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4.10.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заключения,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отклонения, и направляет это заключение Главе Ольховского муниципального района.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Глава Ольховского муниципального района Волгоградской области с учетом рекомендаций, содержащихся в заключении комиссии,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4.11. На заседания Комиссии могут приглашаться главы сельских поселений Ольховского муниципального района, представители профессиональных и общественных организаций, представляющих общественные и частные интересы граждан, владельцы недвижимости, общественных, коммерческих и иных организаций. Секретарь Комиссии входит в ее состав и обладает правом голоса.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4.12. Предложения заинтересованных лиц оформляются в форме </w:t>
      </w:r>
      <w:hyperlink w:anchor="P160" w:history="1">
        <w:r w:rsidRPr="00D43C29">
          <w:rPr>
            <w:rFonts w:ascii="Arial" w:eastAsia="Times New Roman" w:hAnsi="Arial" w:cs="Arial"/>
            <w:sz w:val="24"/>
            <w:szCs w:val="24"/>
            <w:lang w:eastAsia="ru-RU"/>
          </w:rPr>
          <w:t>заявления</w:t>
        </w:r>
      </w:hyperlink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с указанием почтового адреса и контактного телефона по форме согласно приложению к настоящему Положению с приложением документов, рекомендуемых для обоснования заявлений при рассмотрении комиссией </w:t>
      </w:r>
      <w:r w:rsidRPr="00D43C2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вопросов о внесении изменений в правила землепользования и застройки сельских поселений Ольховского муниципального района Волгоградской области, направляются на рассмотрение Комиссии по адресу: 403651, Волгоградская область, Ольховский район, с. Ольховка ул. Комсомольская, д. 7 или по электронной почте: </w:t>
      </w:r>
      <w:proofErr w:type="spellStart"/>
      <w:r w:rsidRPr="00D43C29">
        <w:rPr>
          <w:rFonts w:ascii="Arial" w:eastAsia="Times New Roman" w:hAnsi="Arial" w:cs="Arial"/>
          <w:sz w:val="24"/>
          <w:szCs w:val="24"/>
          <w:lang w:eastAsia="ru-RU"/>
        </w:rPr>
        <w:t>ra</w:t>
      </w:r>
      <w:proofErr w:type="spellEnd"/>
      <w:r w:rsidRPr="00D43C29">
        <w:rPr>
          <w:rFonts w:ascii="Arial" w:eastAsia="Times New Roman" w:hAnsi="Arial" w:cs="Arial"/>
          <w:sz w:val="24"/>
          <w:szCs w:val="24"/>
          <w:lang w:eastAsia="ru-RU"/>
        </w:rPr>
        <w:t>_</w:t>
      </w:r>
      <w:proofErr w:type="spellStart"/>
      <w:r w:rsidRPr="00D43C29">
        <w:rPr>
          <w:rFonts w:ascii="Arial" w:eastAsia="Times New Roman" w:hAnsi="Arial" w:cs="Arial"/>
          <w:sz w:val="24"/>
          <w:szCs w:val="24"/>
          <w:lang w:val="en-US" w:eastAsia="ru-RU"/>
        </w:rPr>
        <w:t>olhov</w:t>
      </w:r>
      <w:proofErr w:type="spellEnd"/>
      <w:r w:rsidRPr="00D43C29">
        <w:rPr>
          <w:rFonts w:ascii="Arial" w:eastAsia="Times New Roman" w:hAnsi="Arial" w:cs="Arial"/>
          <w:sz w:val="24"/>
          <w:szCs w:val="24"/>
          <w:lang w:eastAsia="ru-RU"/>
        </w:rPr>
        <w:t>@volganet.ru.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Предложения могут содержать материалы на бумажных и электронных носителях. Направленные материалы возврату не подлежат.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4.13. На основании заключения о результатах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Ольховского муниципального района.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Ольховского муниципального района.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5. Права Комиссии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В своей деятельности Комиссия имеет право: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5.1. Принимать рекомендации по вопросам подготовки проектов Правил.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5.2. Осуществлять общий контроль за реализацией принятых Комиссией решений.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5.3. Привлекать независимых экспертов к работе по подготовке соответствующих рекомендаций.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5.4. Осуществлять подготовку предложений главе Ольховского муниципального района Волгоградской области по вопросам, связанным с деятельностью Комиссии.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5.5. Осуществлять иные права, связанные с деятельностью Комиссии, в соответствии с действующим законодательством Российской Федерации.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к Положению о комиссии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по подготовке проектов правил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землепользования и застройки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сельских поселений Ольховского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В комиссию по подготовке проектов правил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землепользования и застройки сельских поселений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Ольховского муниципального района Волгоградской области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от кого: _____________________________________________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Ф.И.О. заявителя, наименование юридического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лица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Адрес: ___________________________________________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Тел.: ____________________________________________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ЗАЯВЛЕНИЕ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   Прошу </w:t>
      </w:r>
      <w:proofErr w:type="gramStart"/>
      <w:r w:rsidRPr="00D43C29">
        <w:rPr>
          <w:rFonts w:ascii="Arial" w:eastAsia="Times New Roman" w:hAnsi="Arial" w:cs="Arial"/>
          <w:sz w:val="24"/>
          <w:szCs w:val="24"/>
          <w:lang w:eastAsia="ru-RU"/>
        </w:rPr>
        <w:t>рассмотреть  на</w:t>
      </w:r>
      <w:proofErr w:type="gramEnd"/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заседании комиссии по подготовке проектов правил землепользования  и  застройки сельских поселений Ольховского муниципального района  Волгоградской  области  вопрос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с целью ______________________________________________________________________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Приложение: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</w:t>
      </w:r>
      <w:r w:rsidRPr="00D43C2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_____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</w:t>
      </w: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«_____»______________20____г.          _________________/__________________________/</w:t>
      </w:r>
    </w:p>
    <w:p w:rsidR="00A23C0B" w:rsidRPr="00D43C29" w:rsidRDefault="00A23C0B" w:rsidP="00A23C0B">
      <w:pPr>
        <w:spacing w:after="20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Дата                                                                                  подпись                                                     Ф.И.О</w:t>
      </w:r>
    </w:p>
    <w:p w:rsidR="00A23C0B" w:rsidRPr="00D43C29" w:rsidRDefault="00A23C0B" w:rsidP="00A23C0B">
      <w:pPr>
        <w:spacing w:after="20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Я согласен(а) на обработку персональных данных в отделе архитектуры, градостроительства и землепользования Администрации Ольховского муниципального района Волгоградской области.</w:t>
      </w:r>
    </w:p>
    <w:p w:rsidR="00A23C0B" w:rsidRPr="00D43C29" w:rsidRDefault="00A23C0B" w:rsidP="00A23C0B">
      <w:pPr>
        <w:tabs>
          <w:tab w:val="left" w:pos="142"/>
          <w:tab w:val="left" w:pos="1418"/>
        </w:tabs>
        <w:spacing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Заявитель:</w:t>
      </w:r>
      <w:r w:rsidRPr="00D43C29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A23C0B" w:rsidRPr="00D43C29" w:rsidRDefault="00A23C0B" w:rsidP="00A23C0B">
      <w:pPr>
        <w:tabs>
          <w:tab w:val="left" w:pos="142"/>
          <w:tab w:val="left" w:pos="1418"/>
        </w:tabs>
        <w:spacing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pBdr>
          <w:top w:val="single" w:sz="4" w:space="1" w:color="auto"/>
        </w:pBdr>
        <w:spacing w:after="200" w:line="240" w:lineRule="auto"/>
        <w:ind w:left="1418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(должность представителя юридического лица)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40"/>
        <w:gridCol w:w="815"/>
        <w:gridCol w:w="142"/>
        <w:gridCol w:w="1446"/>
        <w:gridCol w:w="113"/>
      </w:tblGrid>
      <w:tr w:rsidR="00A23C0B" w:rsidRPr="00D43C29" w:rsidTr="004671CF"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3C0B" w:rsidRPr="00D43C29" w:rsidTr="004671CF">
        <w:tc>
          <w:tcPr>
            <w:tcW w:w="7655" w:type="dxa"/>
            <w:gridSpan w:val="2"/>
            <w:hideMark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center"/>
              <w:rPr>
                <w:rFonts w:ascii="Arial" w:eastAsia="Times New Roman" w:hAnsi="Arial" w:cs="Arial"/>
                <w:spacing w:val="-8"/>
                <w:sz w:val="24"/>
                <w:szCs w:val="24"/>
                <w:lang w:eastAsia="ru-RU"/>
              </w:rPr>
            </w:pPr>
            <w:r w:rsidRPr="00D43C29">
              <w:rPr>
                <w:rFonts w:ascii="Arial" w:eastAsia="Times New Roman" w:hAnsi="Arial" w:cs="Arial"/>
                <w:spacing w:val="-8"/>
                <w:sz w:val="24"/>
                <w:szCs w:val="24"/>
                <w:lang w:eastAsia="ru-RU"/>
              </w:rPr>
              <w:t>(фамилия, имя, отчество физического лица, представителя юридического лица)</w:t>
            </w:r>
          </w:p>
        </w:tc>
        <w:tc>
          <w:tcPr>
            <w:tcW w:w="142" w:type="dxa"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hideMark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3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</w:p>
        </w:tc>
      </w:tr>
      <w:tr w:rsidR="00A23C0B" w:rsidRPr="00D43C29" w:rsidTr="004671CF">
        <w:tc>
          <w:tcPr>
            <w:tcW w:w="9356" w:type="dxa"/>
            <w:gridSpan w:val="5"/>
            <w:hideMark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3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М.П.                                                                          «________»______________________ г.</w:t>
            </w:r>
          </w:p>
        </w:tc>
      </w:tr>
      <w:tr w:rsidR="00A23C0B" w:rsidRPr="00D43C29" w:rsidTr="004671CF">
        <w:tc>
          <w:tcPr>
            <w:tcW w:w="6840" w:type="dxa"/>
            <w:hideMark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3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 получения результата предоставления муниципальной услуги:</w:t>
            </w:r>
          </w:p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3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при личном обращении в отделе архитектуры, градостроительства и землепользования Ольховского муниципального района Волгоградской области</w:t>
            </w:r>
          </w:p>
        </w:tc>
        <w:tc>
          <w:tcPr>
            <w:tcW w:w="2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" w:type="dxa"/>
            <w:hideMark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3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</w:tc>
      </w:tr>
      <w:tr w:rsidR="00A23C0B" w:rsidRPr="00D43C29" w:rsidTr="004671CF">
        <w:tc>
          <w:tcPr>
            <w:tcW w:w="6840" w:type="dxa"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gridSpan w:val="3"/>
            <w:hideMark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3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 заявителя)</w:t>
            </w:r>
          </w:p>
        </w:tc>
        <w:tc>
          <w:tcPr>
            <w:tcW w:w="113" w:type="dxa"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23C0B" w:rsidRPr="00D43C29" w:rsidRDefault="00A23C0B" w:rsidP="00A23C0B">
      <w:pPr>
        <w:spacing w:before="120"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-  </w:t>
      </w:r>
      <w:proofErr w:type="gramStart"/>
      <w:r w:rsidRPr="00D43C29">
        <w:rPr>
          <w:rFonts w:ascii="Arial" w:eastAsia="Times New Roman" w:hAnsi="Arial" w:cs="Arial"/>
          <w:sz w:val="24"/>
          <w:szCs w:val="24"/>
          <w:lang w:eastAsia="ru-RU"/>
        </w:rPr>
        <w:t>при  личном</w:t>
      </w:r>
      <w:proofErr w:type="gramEnd"/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 обращении  в  многофункциональный  центр  по месту подачи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8"/>
        <w:gridCol w:w="2155"/>
        <w:gridCol w:w="113"/>
      </w:tblGrid>
      <w:tr w:rsidR="00A23C0B" w:rsidRPr="00D43C29" w:rsidTr="004671CF">
        <w:tc>
          <w:tcPr>
            <w:tcW w:w="7088" w:type="dxa"/>
            <w:hideMark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3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заявления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" w:type="dxa"/>
            <w:hideMark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3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</w:tc>
      </w:tr>
      <w:tr w:rsidR="00A23C0B" w:rsidRPr="00D43C29" w:rsidTr="004671CF">
        <w:tc>
          <w:tcPr>
            <w:tcW w:w="7088" w:type="dxa"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hideMark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3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 заявителя)</w:t>
            </w:r>
          </w:p>
        </w:tc>
        <w:tc>
          <w:tcPr>
            <w:tcW w:w="113" w:type="dxa"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23C0B" w:rsidRPr="00D43C29" w:rsidRDefault="00A23C0B" w:rsidP="00A23C0B">
      <w:pPr>
        <w:tabs>
          <w:tab w:val="left" w:pos="142"/>
          <w:tab w:val="left" w:pos="4253"/>
        </w:tabs>
        <w:spacing w:before="120"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>- почтовым отправлением на адрес:</w:t>
      </w:r>
      <w:r w:rsidRPr="00D43C29">
        <w:rPr>
          <w:rFonts w:ascii="Arial" w:eastAsia="Times New Roman" w:hAnsi="Arial" w:cs="Arial"/>
          <w:sz w:val="24"/>
          <w:szCs w:val="24"/>
          <w:lang w:eastAsia="ru-RU"/>
        </w:rPr>
        <w:tab/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6"/>
        <w:gridCol w:w="992"/>
        <w:gridCol w:w="2155"/>
        <w:gridCol w:w="113"/>
      </w:tblGrid>
      <w:tr w:rsidR="00A23C0B" w:rsidRPr="00D43C29" w:rsidTr="004671CF"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" w:type="dxa"/>
            <w:hideMark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3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</w:tc>
      </w:tr>
      <w:tr w:rsidR="00A23C0B" w:rsidRPr="00D43C29" w:rsidTr="004671CF">
        <w:tc>
          <w:tcPr>
            <w:tcW w:w="6096" w:type="dxa"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hideMark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3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 заявителя)</w:t>
            </w:r>
          </w:p>
        </w:tc>
        <w:tc>
          <w:tcPr>
            <w:tcW w:w="113" w:type="dxa"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23C0B" w:rsidRPr="00D43C29" w:rsidRDefault="00A23C0B" w:rsidP="00A23C0B">
      <w:pPr>
        <w:spacing w:before="120" w:after="20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-  </w:t>
      </w:r>
      <w:proofErr w:type="gramStart"/>
      <w:r w:rsidRPr="00D43C29">
        <w:rPr>
          <w:rFonts w:ascii="Arial" w:eastAsia="Times New Roman" w:hAnsi="Arial" w:cs="Arial"/>
          <w:sz w:val="24"/>
          <w:szCs w:val="24"/>
          <w:lang w:eastAsia="ru-RU"/>
        </w:rPr>
        <w:t>в  электронном</w:t>
      </w:r>
      <w:proofErr w:type="gramEnd"/>
      <w:r w:rsidRPr="00D43C29">
        <w:rPr>
          <w:rFonts w:ascii="Arial" w:eastAsia="Times New Roman" w:hAnsi="Arial" w:cs="Arial"/>
          <w:sz w:val="24"/>
          <w:szCs w:val="24"/>
          <w:lang w:eastAsia="ru-RU"/>
        </w:rPr>
        <w:t xml:space="preserve">  виде  посредством  направления  скан-копии  документа  на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3118"/>
        <w:gridCol w:w="709"/>
        <w:gridCol w:w="2155"/>
        <w:gridCol w:w="113"/>
      </w:tblGrid>
      <w:tr w:rsidR="00A23C0B" w:rsidRPr="00D43C29" w:rsidTr="004671CF">
        <w:tc>
          <w:tcPr>
            <w:tcW w:w="3261" w:type="dxa"/>
            <w:hideMark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3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электронный адрес: </w:t>
            </w:r>
            <w:r w:rsidRPr="00D43C2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e</w:t>
            </w:r>
            <w:r w:rsidRPr="00D43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Pr="00D43C2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" w:type="dxa"/>
            <w:hideMark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3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</w:tc>
      </w:tr>
      <w:tr w:rsidR="00A23C0B" w:rsidRPr="00D43C29" w:rsidTr="004671CF">
        <w:tc>
          <w:tcPr>
            <w:tcW w:w="3261" w:type="dxa"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hideMark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3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 заявителя)</w:t>
            </w:r>
          </w:p>
        </w:tc>
        <w:tc>
          <w:tcPr>
            <w:tcW w:w="113" w:type="dxa"/>
          </w:tcPr>
          <w:p w:rsidR="00A23C0B" w:rsidRPr="00D43C29" w:rsidRDefault="00A23C0B" w:rsidP="004671CF">
            <w:pPr>
              <w:spacing w:after="20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23C0B" w:rsidRPr="00D43C29" w:rsidRDefault="00A23C0B" w:rsidP="00A23C0B">
      <w:pPr>
        <w:spacing w:after="20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A23C0B" w:rsidRPr="00D43C29" w:rsidRDefault="00A23C0B" w:rsidP="00A23C0B">
      <w:pPr>
        <w:spacing w:after="20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3A70A8" w:rsidRPr="00D43C29" w:rsidRDefault="00D43C29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D43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5402C4"/>
    <w:rsid w:val="006B2319"/>
    <w:rsid w:val="00703BCE"/>
    <w:rsid w:val="00901850"/>
    <w:rsid w:val="009427B1"/>
    <w:rsid w:val="00A23C0B"/>
    <w:rsid w:val="00B16E5E"/>
    <w:rsid w:val="00D4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E8ACA4F7EFCB59D6E4E7800F09515864492FEF3B1A2BEF7C077BC5F3A6E15C6318A2286BE3B145FD17BD8F50867F21CCQBa4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E8ACA4F7EFCB59D6E4F98D19650E5D674171EB3C1329BC25527D92ACF6E7092358A47D3AA7E149FA18F7DF15CD7020C9A35239DAAD66B9Q0aFK" TargetMode="External"/><Relationship Id="rId12" Type="http://schemas.openxmlformats.org/officeDocument/2006/relationships/hyperlink" Target="consultantplus://offline/ref=9BE8ACA4F7EFCB59D6E4F98D19650E5D674071E63F1129BC25527D92ACF6E7093158FC713BA3FA49FD0DA18E50Q9a1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BE8ACA4F7EFCB59D6E4F98D19650E5D674171EB3C1329BC25527D92ACF6E7092358A47D3AA7E040FB18F7DF15CD7020C9A35239DAAD66B9Q0aFK" TargetMode="External"/><Relationship Id="rId11" Type="http://schemas.openxmlformats.org/officeDocument/2006/relationships/hyperlink" Target="consultantplus://offline/ref=9BE8ACA4F7EFCB59D6E4F98D19650E5D674171EB3C1329BC25527D92ACF6E7093158FC713BA3FA49FD0DA18E50Q9a1K" TargetMode="External"/><Relationship Id="rId5" Type="http://schemas.openxmlformats.org/officeDocument/2006/relationships/hyperlink" Target="consultantplus://offline/ref=9BE8ACA4F7EFCB59D6E4F98D19650E5D674171E03D1529BC25527D92ACF6E7093158FC713BA3FA49FD0DA18E50Q9a1K" TargetMode="External"/><Relationship Id="rId10" Type="http://schemas.openxmlformats.org/officeDocument/2006/relationships/hyperlink" Target="consultantplus://offline/ref=9BE8ACA4F7EFCB59D6E4F98D19650E5D674171EA3F1329BC25527D92ACF6E7093158FC713BA3FA49FD0DA18E50Q9a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BE8ACA4F7EFCB59D6E4F98D19650E5D664A76E731447EBE74077397A4A6BD193511A87824A6E556FE13A2Q8a7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2838</Words>
  <Characters>16182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2026-03-25T08:25:00Z</dcterms:created>
  <dcterms:modified xsi:type="dcterms:W3CDTF">2026-03-25T08:25:00Z</dcterms:modified>
</cp:coreProperties>
</file>